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47AB" w14:textId="77777777" w:rsidR="00B901D2" w:rsidRDefault="00B901D2" w:rsidP="0052684C"/>
    <w:p w14:paraId="04E79B06" w14:textId="77777777" w:rsidR="00B901D2" w:rsidRDefault="00B901D2" w:rsidP="0052684C"/>
    <w:p w14:paraId="6F0C23E2" w14:textId="3224AEBB" w:rsidR="0052684C" w:rsidRPr="0052684C" w:rsidRDefault="00B901D2" w:rsidP="0052684C">
      <w:r>
        <w:t>App</w:t>
      </w:r>
      <w:r w:rsidR="0052684C" w:rsidRPr="0052684C">
        <w:t>lication by letter (strictly no more than 800 words) and CV (strictly no more than 2 A4 pages) to </w:t>
      </w:r>
      <w:hyperlink r:id="rId6" w:history="1">
        <w:r w:rsidR="0052684C" w:rsidRPr="0052684C">
          <w:rPr>
            <w:rStyle w:val="Hyperlink"/>
          </w:rPr>
          <w:t>jobs@iswan.org.uk</w:t>
        </w:r>
      </w:hyperlink>
      <w:r w:rsidR="0052684C" w:rsidRPr="0052684C">
        <w:t>. Applications without a cover letter will not be considered.</w:t>
      </w:r>
    </w:p>
    <w:p w14:paraId="4B76BC55" w14:textId="77777777" w:rsidR="0052684C" w:rsidRPr="0052684C" w:rsidRDefault="0052684C" w:rsidP="0052684C">
      <w:r w:rsidRPr="0052684C">
        <w:t>For more information on ISWAN see </w:t>
      </w:r>
      <w:hyperlink r:id="rId7" w:history="1">
        <w:r w:rsidRPr="0052684C">
          <w:rPr>
            <w:rStyle w:val="Hyperlink"/>
          </w:rPr>
          <w:t>www.seafarerwelfare.org</w:t>
        </w:r>
      </w:hyperlink>
      <w:r w:rsidRPr="0052684C">
        <w:t xml:space="preserve"> and </w:t>
      </w:r>
      <w:hyperlink r:id="rId8" w:history="1">
        <w:r w:rsidRPr="0052684C">
          <w:rPr>
            <w:rStyle w:val="Hyperlink"/>
          </w:rPr>
          <w:t>www.seafarerhelp.org</w:t>
        </w:r>
      </w:hyperlink>
      <w:r w:rsidRPr="0052684C">
        <w:t>.</w:t>
      </w:r>
    </w:p>
    <w:p w14:paraId="6DEE30CE" w14:textId="3C5914F9" w:rsidR="0052684C" w:rsidRPr="0052684C" w:rsidRDefault="0052684C" w:rsidP="0052684C">
      <w:r w:rsidRPr="0052684C">
        <w:t xml:space="preserve">If you would like to arrange a confidential discussion about the vacancy, please contact </w:t>
      </w:r>
      <w:hyperlink r:id="rId9" w:history="1">
        <w:r w:rsidR="00B5654D" w:rsidRPr="000F0ADC">
          <w:rPr>
            <w:rStyle w:val="Hyperlink"/>
          </w:rPr>
          <w:t>jobs@iswan.org.uk</w:t>
        </w:r>
      </w:hyperlink>
      <w:r w:rsidR="00B5654D">
        <w:rPr>
          <w:rStyle w:val="Hyperlink"/>
        </w:rPr>
        <w:t xml:space="preserve"> </w:t>
      </w:r>
    </w:p>
    <w:p w14:paraId="74419EC2" w14:textId="77777777" w:rsidR="0052684C" w:rsidRPr="0052684C" w:rsidRDefault="0052684C" w:rsidP="0052684C">
      <w:r w:rsidRPr="0052684C">
        <w:t>This post is subject to a successful 6-month probationary period.</w:t>
      </w:r>
    </w:p>
    <w:p w14:paraId="1EE62BD0" w14:textId="77777777" w:rsidR="00B73C9E" w:rsidRDefault="0052684C" w:rsidP="0052684C">
      <w:r w:rsidRPr="0052684C">
        <w:t>We will be assessing applications on a rolling basis and may shortlist and invite candidates to interview before the closing date. Interviews will take place via MS Teams.</w:t>
      </w:r>
      <w:r w:rsidRPr="0052684C">
        <w:br/>
      </w:r>
    </w:p>
    <w:p w14:paraId="14747BE7" w14:textId="5F56C591" w:rsidR="0052684C" w:rsidRPr="0052684C" w:rsidRDefault="0052684C" w:rsidP="0052684C">
      <w:bookmarkStart w:id="0" w:name="_GoBack"/>
      <w:bookmarkEnd w:id="0"/>
      <w:r w:rsidRPr="0052684C">
        <w:t>Please note that, although we endeavour to respond to all applications, if you have not heard from us by two weeks from the closing date you should consider your application unsuccessful.</w:t>
      </w:r>
    </w:p>
    <w:p w14:paraId="74A8B02B" w14:textId="77777777" w:rsidR="00CA67FC" w:rsidRPr="00572C9C" w:rsidRDefault="00CA67FC" w:rsidP="00CA67FC">
      <w:pPr>
        <w:rPr>
          <w:lang w:eastAsia="zh-CN"/>
        </w:rPr>
      </w:pPr>
      <w:r w:rsidRPr="00572C9C">
        <w:rPr>
          <w:lang w:eastAsia="zh-CN"/>
        </w:rPr>
        <w:t>Data we collect (CVs, covering letters, referees and all other personal information) is used for recruitment purposes only, all applicants’ data will be deleted 6 months after the date of application. ISWAN’s privacy policy can be found here:</w:t>
      </w:r>
    </w:p>
    <w:p w14:paraId="067B517E" w14:textId="77777777" w:rsidR="00CA67FC" w:rsidRDefault="00B73C9E" w:rsidP="00CA67FC">
      <w:pPr>
        <w:rPr>
          <w:color w:val="1F497D"/>
          <w:lang w:eastAsia="zh-CN"/>
        </w:rPr>
      </w:pPr>
      <w:hyperlink r:id="rId10" w:history="1">
        <w:r w:rsidR="00CA67FC" w:rsidRPr="00673DF7">
          <w:rPr>
            <w:rStyle w:val="Hyperlink"/>
            <w:lang w:eastAsia="zh-CN"/>
          </w:rPr>
          <w:t>https://www.seafarerswelfare.org/about/privacy-policy</w:t>
        </w:r>
      </w:hyperlink>
    </w:p>
    <w:p w14:paraId="43F20998" w14:textId="77777777" w:rsidR="00CA67FC" w:rsidRPr="00572C9C" w:rsidRDefault="00CA67FC" w:rsidP="00CA67FC">
      <w:r>
        <w:rPr>
          <w:lang w:eastAsia="zh-CN"/>
        </w:rPr>
        <w:t>B</w:t>
      </w:r>
      <w:r w:rsidRPr="00572C9C">
        <w:rPr>
          <w:lang w:eastAsia="zh-CN"/>
        </w:rPr>
        <w:t>y reading through our privacy policy, you give us consent to use your personal data.</w:t>
      </w:r>
    </w:p>
    <w:p w14:paraId="2CA071B0" w14:textId="06D7377D" w:rsidR="005E019F" w:rsidRDefault="00CA67FC" w:rsidP="0052684C">
      <w:r w:rsidRPr="0052684C">
        <w:t>We promote a working environment in which diversity is recognised, valued and encouraged. We are committed to principles of fairness and mutual respect where everyone accepts the concept of individual responsibility. Our policies seek to ensure job applicants and employees are treated fairly and without favour or prejudice. We are committed to applying this thr</w:t>
      </w:r>
      <w:r w:rsidR="00FA59FD">
        <w:t>oughout all areas of employment.</w:t>
      </w:r>
    </w:p>
    <w:sectPr w:rsidR="005E019F">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93F33" w16cid:durableId="2614FD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AD8F" w14:textId="77777777" w:rsidR="00B901D2" w:rsidRDefault="00B901D2" w:rsidP="00B901D2">
      <w:pPr>
        <w:spacing w:after="0" w:line="240" w:lineRule="auto"/>
      </w:pPr>
      <w:r>
        <w:separator/>
      </w:r>
    </w:p>
  </w:endnote>
  <w:endnote w:type="continuationSeparator" w:id="0">
    <w:p w14:paraId="3D124212" w14:textId="77777777" w:rsidR="00B901D2" w:rsidRDefault="00B901D2" w:rsidP="00B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0D21" w14:textId="77777777" w:rsidR="00B901D2" w:rsidRDefault="00B901D2" w:rsidP="00B901D2">
      <w:pPr>
        <w:spacing w:after="0" w:line="240" w:lineRule="auto"/>
      </w:pPr>
      <w:r>
        <w:separator/>
      </w:r>
    </w:p>
  </w:footnote>
  <w:footnote w:type="continuationSeparator" w:id="0">
    <w:p w14:paraId="1BB3FA58" w14:textId="77777777" w:rsidR="00B901D2" w:rsidRDefault="00B901D2" w:rsidP="00B9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2329" w14:textId="48B047C7" w:rsidR="00B901D2" w:rsidRDefault="00B901D2">
    <w:pPr>
      <w:pStyle w:val="Header"/>
    </w:pPr>
    <w:r>
      <w:rPr>
        <w:noProof/>
        <w:lang w:eastAsia="en-GB"/>
      </w:rPr>
      <w:drawing>
        <wp:anchor distT="0" distB="0" distL="114300" distR="114300" simplePos="0" relativeHeight="251659264" behindDoc="0" locked="0" layoutInCell="1" allowOverlap="1" wp14:anchorId="2DBE6E38" wp14:editId="2F80572C">
          <wp:simplePos x="0" y="0"/>
          <wp:positionH relativeFrom="margin">
            <wp:posOffset>5135671</wp:posOffset>
          </wp:positionH>
          <wp:positionV relativeFrom="paragraph">
            <wp:posOffset>-42389</wp:posOffset>
          </wp:positionV>
          <wp:extent cx="857250" cy="6296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AN_Logo_NoStrap.png"/>
                  <pic:cNvPicPr/>
                </pic:nvPicPr>
                <pic:blipFill>
                  <a:blip r:embed="rId1">
                    <a:extLst>
                      <a:ext uri="{28A0092B-C50C-407E-A947-70E740481C1C}">
                        <a14:useLocalDpi xmlns:a14="http://schemas.microsoft.com/office/drawing/2010/main" val="0"/>
                      </a:ext>
                    </a:extLst>
                  </a:blip>
                  <a:stretch>
                    <a:fillRect/>
                  </a:stretch>
                </pic:blipFill>
                <pic:spPr>
                  <a:xfrm>
                    <a:off x="0" y="0"/>
                    <a:ext cx="857250" cy="62960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90"/>
    <w:rsid w:val="000B08A0"/>
    <w:rsid w:val="0011121E"/>
    <w:rsid w:val="002465B3"/>
    <w:rsid w:val="002525B0"/>
    <w:rsid w:val="00252CE9"/>
    <w:rsid w:val="002B200C"/>
    <w:rsid w:val="00361790"/>
    <w:rsid w:val="003A6590"/>
    <w:rsid w:val="003D7744"/>
    <w:rsid w:val="004531D6"/>
    <w:rsid w:val="004A7F5B"/>
    <w:rsid w:val="0052684C"/>
    <w:rsid w:val="00572C9C"/>
    <w:rsid w:val="00617CB9"/>
    <w:rsid w:val="006561A8"/>
    <w:rsid w:val="00686794"/>
    <w:rsid w:val="006907F1"/>
    <w:rsid w:val="00772C1C"/>
    <w:rsid w:val="008854CA"/>
    <w:rsid w:val="00AB10D4"/>
    <w:rsid w:val="00B5654D"/>
    <w:rsid w:val="00B73C9E"/>
    <w:rsid w:val="00B901D2"/>
    <w:rsid w:val="00C71A50"/>
    <w:rsid w:val="00CA67FC"/>
    <w:rsid w:val="00CB71BF"/>
    <w:rsid w:val="00DA43AD"/>
    <w:rsid w:val="00F857B8"/>
    <w:rsid w:val="00FA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6C18"/>
  <w15:chartTrackingRefBased/>
  <w15:docId w15:val="{410FD21F-397B-4C3D-8F10-FE3611C3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84C"/>
    <w:rPr>
      <w:color w:val="0563C1" w:themeColor="hyperlink"/>
      <w:u w:val="single"/>
    </w:rPr>
  </w:style>
  <w:style w:type="character" w:customStyle="1" w:styleId="UnresolvedMention">
    <w:name w:val="Unresolved Mention"/>
    <w:basedOn w:val="DefaultParagraphFont"/>
    <w:uiPriority w:val="99"/>
    <w:semiHidden/>
    <w:unhideWhenUsed/>
    <w:rsid w:val="0052684C"/>
    <w:rPr>
      <w:color w:val="605E5C"/>
      <w:shd w:val="clear" w:color="auto" w:fill="E1DFDD"/>
    </w:rPr>
  </w:style>
  <w:style w:type="character" w:styleId="CommentReference">
    <w:name w:val="annotation reference"/>
    <w:basedOn w:val="DefaultParagraphFont"/>
    <w:uiPriority w:val="99"/>
    <w:semiHidden/>
    <w:unhideWhenUsed/>
    <w:rsid w:val="008854CA"/>
    <w:rPr>
      <w:sz w:val="16"/>
      <w:szCs w:val="16"/>
    </w:rPr>
  </w:style>
  <w:style w:type="paragraph" w:styleId="CommentText">
    <w:name w:val="annotation text"/>
    <w:basedOn w:val="Normal"/>
    <w:link w:val="CommentTextChar"/>
    <w:uiPriority w:val="99"/>
    <w:semiHidden/>
    <w:unhideWhenUsed/>
    <w:rsid w:val="008854CA"/>
    <w:pPr>
      <w:spacing w:line="240" w:lineRule="auto"/>
    </w:pPr>
    <w:rPr>
      <w:sz w:val="20"/>
      <w:szCs w:val="20"/>
    </w:rPr>
  </w:style>
  <w:style w:type="character" w:customStyle="1" w:styleId="CommentTextChar">
    <w:name w:val="Comment Text Char"/>
    <w:basedOn w:val="DefaultParagraphFont"/>
    <w:link w:val="CommentText"/>
    <w:uiPriority w:val="99"/>
    <w:semiHidden/>
    <w:rsid w:val="008854CA"/>
    <w:rPr>
      <w:sz w:val="20"/>
      <w:szCs w:val="20"/>
    </w:rPr>
  </w:style>
  <w:style w:type="paragraph" w:styleId="CommentSubject">
    <w:name w:val="annotation subject"/>
    <w:basedOn w:val="CommentText"/>
    <w:next w:val="CommentText"/>
    <w:link w:val="CommentSubjectChar"/>
    <w:uiPriority w:val="99"/>
    <w:semiHidden/>
    <w:unhideWhenUsed/>
    <w:rsid w:val="008854CA"/>
    <w:rPr>
      <w:b/>
      <w:bCs/>
    </w:rPr>
  </w:style>
  <w:style w:type="character" w:customStyle="1" w:styleId="CommentSubjectChar">
    <w:name w:val="Comment Subject Char"/>
    <w:basedOn w:val="CommentTextChar"/>
    <w:link w:val="CommentSubject"/>
    <w:uiPriority w:val="99"/>
    <w:semiHidden/>
    <w:rsid w:val="008854CA"/>
    <w:rPr>
      <w:b/>
      <w:bCs/>
      <w:sz w:val="20"/>
      <w:szCs w:val="20"/>
    </w:rPr>
  </w:style>
  <w:style w:type="paragraph" w:styleId="BalloonText">
    <w:name w:val="Balloon Text"/>
    <w:basedOn w:val="Normal"/>
    <w:link w:val="BalloonTextChar"/>
    <w:uiPriority w:val="99"/>
    <w:semiHidden/>
    <w:unhideWhenUsed/>
    <w:rsid w:val="0088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CA"/>
    <w:rPr>
      <w:rFonts w:ascii="Segoe UI" w:hAnsi="Segoe UI" w:cs="Segoe UI"/>
      <w:sz w:val="18"/>
      <w:szCs w:val="18"/>
    </w:rPr>
  </w:style>
  <w:style w:type="character" w:styleId="FollowedHyperlink">
    <w:name w:val="FollowedHyperlink"/>
    <w:basedOn w:val="DefaultParagraphFont"/>
    <w:uiPriority w:val="99"/>
    <w:semiHidden/>
    <w:unhideWhenUsed/>
    <w:rsid w:val="00572C9C"/>
    <w:rPr>
      <w:color w:val="954F72" w:themeColor="followedHyperlink"/>
      <w:u w:val="single"/>
    </w:rPr>
  </w:style>
  <w:style w:type="paragraph" w:styleId="Header">
    <w:name w:val="header"/>
    <w:basedOn w:val="Normal"/>
    <w:link w:val="HeaderChar"/>
    <w:uiPriority w:val="99"/>
    <w:unhideWhenUsed/>
    <w:rsid w:val="00B9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1D2"/>
  </w:style>
  <w:style w:type="paragraph" w:styleId="Footer">
    <w:name w:val="footer"/>
    <w:basedOn w:val="Normal"/>
    <w:link w:val="FooterChar"/>
    <w:uiPriority w:val="99"/>
    <w:unhideWhenUsed/>
    <w:rsid w:val="00B9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farerhelp.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afarerwelfar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iswan.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eafarerswelfare.org/about/privacy-policy" TargetMode="External"/><Relationship Id="rId4" Type="http://schemas.openxmlformats.org/officeDocument/2006/relationships/footnotes" Target="footnotes.xml"/><Relationship Id="rId9" Type="http://schemas.openxmlformats.org/officeDocument/2006/relationships/hyperlink" Target="mailto:jobs@iswan.org.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Liebthal</dc:creator>
  <cp:keywords/>
  <dc:description/>
  <cp:lastModifiedBy>Simon Grainge</cp:lastModifiedBy>
  <cp:revision>5</cp:revision>
  <dcterms:created xsi:type="dcterms:W3CDTF">2022-05-12T13:25:00Z</dcterms:created>
  <dcterms:modified xsi:type="dcterms:W3CDTF">2022-05-12T13:28:00Z</dcterms:modified>
</cp:coreProperties>
</file>